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71" w:rsidRPr="00261F62" w:rsidRDefault="00261F62" w:rsidP="00FF5089">
      <w:pPr>
        <w:pStyle w:val="a9"/>
        <w:numPr>
          <w:ilvl w:val="0"/>
          <w:numId w:val="1"/>
        </w:numPr>
        <w:tabs>
          <w:tab w:val="left" w:pos="426"/>
        </w:tabs>
        <w:ind w:left="142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261F62">
        <w:rPr>
          <w:rFonts w:asciiTheme="majorHAnsi" w:hAnsiTheme="majorHAnsi"/>
          <w:b/>
          <w:sz w:val="24"/>
          <w:szCs w:val="24"/>
          <w:lang w:val="uk-UA"/>
        </w:rPr>
        <w:t>Призначення</w:t>
      </w:r>
    </w:p>
    <w:p w:rsidR="00261F62" w:rsidRPr="00261F62" w:rsidRDefault="00261F62" w:rsidP="00FF5089">
      <w:pPr>
        <w:spacing w:after="0" w:line="240" w:lineRule="auto"/>
        <w:ind w:left="142" w:right="-213" w:firstLine="284"/>
        <w:jc w:val="both"/>
        <w:rPr>
          <w:rFonts w:asciiTheme="majorHAnsi" w:hAnsiTheme="majorHAnsi"/>
          <w:lang w:val="uk-UA"/>
        </w:rPr>
      </w:pPr>
      <w:proofErr w:type="spellStart"/>
      <w:r w:rsidRPr="00261F62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261F62">
        <w:rPr>
          <w:rFonts w:asciiTheme="majorHAnsi" w:hAnsiTheme="majorHAnsi"/>
          <w:lang w:val="uk-UA"/>
        </w:rPr>
        <w:t>екстрактор</w:t>
      </w:r>
      <w:proofErr w:type="spellEnd"/>
      <w:r w:rsidRPr="00261F62">
        <w:rPr>
          <w:rFonts w:asciiTheme="majorHAnsi" w:hAnsiTheme="majorHAnsi"/>
          <w:lang w:val="uk-UA"/>
        </w:rPr>
        <w:t xml:space="preserve"> М-1 (торсійний) використовується в судинній х</w:t>
      </w:r>
      <w:r w:rsidR="00C32F03">
        <w:rPr>
          <w:rFonts w:asciiTheme="majorHAnsi" w:hAnsiTheme="majorHAnsi"/>
          <w:lang w:val="uk-UA"/>
        </w:rPr>
        <w:t xml:space="preserve">ірургії для видалення </w:t>
      </w:r>
      <w:proofErr w:type="spellStart"/>
      <w:r w:rsidR="00C32F03">
        <w:rPr>
          <w:rFonts w:asciiTheme="majorHAnsi" w:hAnsiTheme="majorHAnsi"/>
          <w:lang w:val="uk-UA"/>
        </w:rPr>
        <w:t>варикозно</w:t>
      </w:r>
      <w:r w:rsidRPr="00261F62">
        <w:rPr>
          <w:rFonts w:asciiTheme="majorHAnsi" w:hAnsiTheme="majorHAnsi"/>
          <w:lang w:val="uk-UA"/>
        </w:rPr>
        <w:t>розширених</w:t>
      </w:r>
      <w:proofErr w:type="spellEnd"/>
      <w:r w:rsidRPr="00261F62">
        <w:rPr>
          <w:rFonts w:asciiTheme="majorHAnsi" w:hAnsiTheme="majorHAnsi"/>
          <w:lang w:val="uk-UA"/>
        </w:rPr>
        <w:t xml:space="preserve"> вен торсійним методом. </w:t>
      </w:r>
    </w:p>
    <w:p w:rsidR="00261F62" w:rsidRDefault="00261F62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261F62" w:rsidRPr="00FF5089" w:rsidRDefault="00261F62" w:rsidP="00FF4424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FF5089">
        <w:rPr>
          <w:rFonts w:asciiTheme="majorHAnsi" w:hAnsiTheme="majorHAnsi"/>
          <w:b/>
          <w:sz w:val="24"/>
          <w:szCs w:val="24"/>
          <w:lang w:val="uk-UA"/>
        </w:rPr>
        <w:t>Технічні характеристики</w:t>
      </w:r>
      <w:r w:rsidR="00C50E77" w:rsidRPr="00FF5089">
        <w:rPr>
          <w:rFonts w:asciiTheme="majorHAnsi" w:hAnsiTheme="majorHAnsi"/>
          <w:b/>
          <w:sz w:val="24"/>
          <w:szCs w:val="24"/>
          <w:lang w:val="uk-UA"/>
        </w:rPr>
        <w:t xml:space="preserve"> та комплектність</w:t>
      </w:r>
    </w:p>
    <w:p w:rsidR="00261F62" w:rsidRP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виготовлено з нержавіючої сталі медичного призначення</w:t>
      </w:r>
    </w:p>
    <w:p w:rsidR="00261F62" w:rsidRP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сталевий провідник із двостороннім кріпленням для екстрактора і ручки</w:t>
      </w:r>
    </w:p>
    <w:p w:rsidR="00261F62" w:rsidRP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довжина провідника1000 мм</w:t>
      </w:r>
    </w:p>
    <w:p w:rsidR="00261F62" w:rsidRP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діаметр провідника 1,5 мм</w:t>
      </w:r>
    </w:p>
    <w:p w:rsidR="00261F62" w:rsidRPr="00261F62" w:rsidRDefault="00DA1984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захисний металевий </w:t>
      </w:r>
      <w:r w:rsidR="00261F62" w:rsidRPr="00261F62">
        <w:rPr>
          <w:rFonts w:asciiTheme="majorHAnsi" w:hAnsiTheme="majorHAnsi"/>
          <w:lang w:val="uk-UA"/>
        </w:rPr>
        <w:t>наконечник</w:t>
      </w:r>
    </w:p>
    <w:p w:rsidR="00261F62" w:rsidRP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6 торсійних екстракторів діаметром 6,0; 8,0; 10,0; 12,0; 14,0; 16,0 мм</w:t>
      </w:r>
    </w:p>
    <w:p w:rsidR="00261F62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261F62">
        <w:rPr>
          <w:rFonts w:asciiTheme="majorHAnsi" w:hAnsiTheme="majorHAnsi"/>
          <w:lang w:val="uk-UA"/>
        </w:rPr>
        <w:t>сталева ручка</w:t>
      </w:r>
    </w:p>
    <w:p w:rsidR="00FF5089" w:rsidRPr="0072489A" w:rsidRDefault="00FF508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72489A">
        <w:rPr>
          <w:rFonts w:asciiTheme="majorHAnsi" w:hAnsiTheme="majorHAnsi"/>
          <w:lang w:val="uk-UA"/>
        </w:rPr>
        <w:t>постачається нестерильним</w:t>
      </w:r>
    </w:p>
    <w:p w:rsidR="00C50E77" w:rsidRDefault="00C50E77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C50E77" w:rsidRDefault="00C50E77" w:rsidP="00FF5089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Застереження </w:t>
      </w:r>
    </w:p>
    <w:p w:rsidR="00DA1984" w:rsidRDefault="00C50E77" w:rsidP="00FF5089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DA1984">
        <w:rPr>
          <w:rFonts w:asciiTheme="majorHAnsi" w:hAnsiTheme="majorHAnsi"/>
          <w:lang w:val="uk-UA"/>
        </w:rPr>
        <w:t>для професійного використання</w:t>
      </w:r>
    </w:p>
    <w:p w:rsidR="00C50E77" w:rsidRPr="00DA1984" w:rsidRDefault="00C50E77" w:rsidP="00FF5089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DA1984">
        <w:rPr>
          <w:rFonts w:asciiTheme="majorHAnsi" w:hAnsiTheme="majorHAnsi"/>
          <w:lang w:val="uk-UA"/>
        </w:rPr>
        <w:t>о</w:t>
      </w:r>
      <w:r w:rsidR="00DA1984" w:rsidRPr="00DA1984">
        <w:rPr>
          <w:rFonts w:asciiTheme="majorHAnsi" w:hAnsiTheme="majorHAnsi"/>
          <w:lang w:val="uk-UA"/>
        </w:rPr>
        <w:t xml:space="preserve">бов’язково стерилізувати перед </w:t>
      </w:r>
      <w:r w:rsidRPr="00DA1984">
        <w:rPr>
          <w:rFonts w:asciiTheme="majorHAnsi" w:hAnsiTheme="majorHAnsi"/>
          <w:lang w:val="uk-UA"/>
        </w:rPr>
        <w:t xml:space="preserve">використанням </w:t>
      </w:r>
    </w:p>
    <w:p w:rsidR="00C50E77" w:rsidRDefault="00C50E77" w:rsidP="00FF5089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b/>
          <w:sz w:val="24"/>
          <w:szCs w:val="24"/>
          <w:lang w:val="uk-UA"/>
        </w:rPr>
      </w:pPr>
    </w:p>
    <w:p w:rsidR="00C50E77" w:rsidRDefault="00692581" w:rsidP="00FF5089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Засто</w:t>
      </w:r>
      <w:r w:rsidR="00C50E77">
        <w:rPr>
          <w:rFonts w:asciiTheme="majorHAnsi" w:hAnsiTheme="majorHAnsi"/>
          <w:b/>
          <w:sz w:val="24"/>
          <w:szCs w:val="24"/>
          <w:lang w:val="uk-UA"/>
        </w:rPr>
        <w:t>сування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простерилізувати за методикою стерилізації хірургічних інструментів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одягнути стерильні рукавички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прикрутити ручку до проксимального кінця провідника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 xml:space="preserve">прикрутити </w:t>
      </w:r>
      <w:r w:rsidR="00DA1984">
        <w:rPr>
          <w:rFonts w:asciiTheme="majorHAnsi" w:hAnsiTheme="majorHAnsi"/>
          <w:lang w:val="uk-UA"/>
        </w:rPr>
        <w:t xml:space="preserve">захисний </w:t>
      </w:r>
      <w:r w:rsidRPr="00C50E77">
        <w:rPr>
          <w:rFonts w:asciiTheme="majorHAnsi" w:hAnsiTheme="majorHAnsi"/>
          <w:lang w:val="uk-UA"/>
        </w:rPr>
        <w:t>наконечник до дистального кінця провідника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lastRenderedPageBreak/>
        <w:t>крізь розріз у верхній ділянці виділеної вени увести в її просвіт дистальний кінець провідника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у місці зупинки наконечника зробити розріз вени і вивести дистальний кінець провідника назовні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накласти шов на дистальний кінець вени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відкрутити наконечник від провідника</w:t>
      </w:r>
    </w:p>
    <w:p w:rsidR="00223F5E" w:rsidRPr="00B95F59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дібрати екстрактор відповідно до діаметра виділеної вени</w:t>
      </w:r>
    </w:p>
    <w:p w:rsidR="00C50E77" w:rsidRDefault="00FF5089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3852545</wp:posOffset>
            </wp:positionH>
            <wp:positionV relativeFrom="margin">
              <wp:posOffset>2397760</wp:posOffset>
            </wp:positionV>
            <wp:extent cx="5252720" cy="3361055"/>
            <wp:effectExtent l="19050" t="0" r="5080" b="0"/>
            <wp:wrapSquare wrapText="bothSides"/>
            <wp:docPr id="1" name="Рисунок 0" descr="IMG_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93.jpg"/>
                    <pic:cNvPicPr/>
                  </pic:nvPicPr>
                  <pic:blipFill>
                    <a:blip r:embed="rId10" cstate="print"/>
                    <a:srcRect l="10134" t="11707" r="10395" b="12103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336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0E77" w:rsidRPr="00C50E77">
        <w:rPr>
          <w:rFonts w:asciiTheme="majorHAnsi" w:hAnsiTheme="majorHAnsi"/>
          <w:lang w:val="uk-UA"/>
        </w:rPr>
        <w:t>прикрутити екстрактор до дистального кінця провідника</w:t>
      </w:r>
    </w:p>
    <w:p w:rsidR="00B95F59" w:rsidRDefault="00B95F59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B95F59" w:rsidRPr="00476D89" w:rsidRDefault="00B95F59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lastRenderedPageBreak/>
        <w:t>якщо виникла потреба видалити вену у зворотному напрямку – поміняти місцями ручку й екстрактор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 xml:space="preserve">прикріпити марлевий тампон чи дренаж для </w:t>
      </w:r>
      <w:proofErr w:type="spellStart"/>
      <w:r w:rsidRPr="00C50E77">
        <w:rPr>
          <w:rFonts w:asciiTheme="majorHAnsi" w:hAnsiTheme="majorHAnsi"/>
          <w:lang w:val="uk-UA"/>
        </w:rPr>
        <w:t>венектомії</w:t>
      </w:r>
      <w:proofErr w:type="spellEnd"/>
      <w:r w:rsidRPr="00C50E77">
        <w:rPr>
          <w:rFonts w:asciiTheme="majorHAnsi" w:hAnsiTheme="majorHAnsi"/>
          <w:lang w:val="uk-UA"/>
        </w:rPr>
        <w:t xml:space="preserve"> до </w:t>
      </w:r>
      <w:proofErr w:type="spellStart"/>
      <w:r w:rsidRPr="00C50E7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C50E77">
        <w:rPr>
          <w:rFonts w:asciiTheme="majorHAnsi" w:hAnsiTheme="majorHAnsi"/>
          <w:lang w:val="uk-UA"/>
        </w:rPr>
        <w:t>екстрактора</w:t>
      </w:r>
      <w:proofErr w:type="spellEnd"/>
      <w:r w:rsidRPr="00C50E77">
        <w:rPr>
          <w:rFonts w:asciiTheme="majorHAnsi" w:hAnsiTheme="majorHAnsi"/>
          <w:lang w:val="uk-UA"/>
        </w:rPr>
        <w:t>, використовуючи отвори на його дистальному кінці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 xml:space="preserve">обережно тягнучи ручку </w:t>
      </w:r>
      <w:proofErr w:type="spellStart"/>
      <w:r w:rsidRPr="00C50E7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C50E77">
        <w:rPr>
          <w:rFonts w:asciiTheme="majorHAnsi" w:hAnsiTheme="majorHAnsi"/>
          <w:lang w:val="uk-UA"/>
        </w:rPr>
        <w:t>екстрактора</w:t>
      </w:r>
      <w:proofErr w:type="spellEnd"/>
      <w:r w:rsidRPr="00C50E77">
        <w:rPr>
          <w:rFonts w:asciiTheme="majorHAnsi" w:hAnsiTheme="majorHAnsi"/>
          <w:lang w:val="uk-UA"/>
        </w:rPr>
        <w:t>, видалити вену торсійним способом</w:t>
      </w:r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 xml:space="preserve">від’єднати марлевий тампон чи дренаж для </w:t>
      </w:r>
      <w:proofErr w:type="spellStart"/>
      <w:r w:rsidRPr="00C50E77">
        <w:rPr>
          <w:rFonts w:asciiTheme="majorHAnsi" w:hAnsiTheme="majorHAnsi"/>
          <w:lang w:val="uk-UA"/>
        </w:rPr>
        <w:t>венектомії</w:t>
      </w:r>
      <w:proofErr w:type="spellEnd"/>
      <w:r w:rsidRPr="00C50E77">
        <w:rPr>
          <w:rFonts w:asciiTheme="majorHAnsi" w:hAnsiTheme="majorHAnsi"/>
          <w:lang w:val="uk-UA"/>
        </w:rPr>
        <w:t xml:space="preserve"> від </w:t>
      </w:r>
      <w:proofErr w:type="spellStart"/>
      <w:r w:rsidRPr="00C50E7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C50E77">
        <w:rPr>
          <w:rFonts w:asciiTheme="majorHAnsi" w:hAnsiTheme="majorHAnsi"/>
          <w:lang w:val="uk-UA"/>
        </w:rPr>
        <w:t>екстрактора</w:t>
      </w:r>
      <w:proofErr w:type="spellEnd"/>
    </w:p>
    <w:p w:rsidR="00C50E77" w:rsidRPr="00C50E77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накласти шви на шкірні рани</w:t>
      </w:r>
    </w:p>
    <w:p w:rsidR="00C50E77" w:rsidRPr="00C50E77" w:rsidRDefault="00C50E77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4F3C9B" w:rsidRDefault="004F3C9B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827F60" w:rsidRPr="00827F60" w:rsidRDefault="00827F60" w:rsidP="0072489A">
      <w:pPr>
        <w:pStyle w:val="a9"/>
        <w:numPr>
          <w:ilvl w:val="0"/>
          <w:numId w:val="5"/>
        </w:numPr>
        <w:tabs>
          <w:tab w:val="left" w:pos="284"/>
          <w:tab w:val="left" w:pos="567"/>
        </w:tabs>
        <w:ind w:left="142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27F60">
        <w:rPr>
          <w:rFonts w:asciiTheme="majorHAnsi" w:hAnsiTheme="majorHAnsi"/>
          <w:b/>
          <w:sz w:val="24"/>
          <w:szCs w:val="24"/>
          <w:lang w:val="uk-UA"/>
        </w:rPr>
        <w:lastRenderedPageBreak/>
        <w:t>Призначенн</w:t>
      </w:r>
      <w:r>
        <w:rPr>
          <w:rFonts w:asciiTheme="majorHAnsi" w:hAnsiTheme="majorHAnsi"/>
          <w:b/>
          <w:sz w:val="24"/>
          <w:szCs w:val="24"/>
          <w:lang w:val="uk-UA"/>
        </w:rPr>
        <w:t>я</w:t>
      </w:r>
    </w:p>
    <w:p w:rsidR="0072489A" w:rsidRDefault="00827F60" w:rsidP="0072489A">
      <w:pPr>
        <w:pStyle w:val="a9"/>
        <w:tabs>
          <w:tab w:val="left" w:pos="426"/>
        </w:tabs>
        <w:ind w:left="142" w:right="-236" w:firstLine="425"/>
        <w:jc w:val="both"/>
        <w:rPr>
          <w:rFonts w:asciiTheme="majorHAnsi" w:hAnsiTheme="majorHAnsi"/>
          <w:lang w:val="uk-UA"/>
        </w:rPr>
      </w:pPr>
      <w:proofErr w:type="spellStart"/>
      <w:r w:rsidRPr="00827F60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827F60">
        <w:rPr>
          <w:rFonts w:asciiTheme="majorHAnsi" w:hAnsiTheme="majorHAnsi"/>
          <w:lang w:val="uk-UA"/>
        </w:rPr>
        <w:t>екстрактор</w:t>
      </w:r>
      <w:proofErr w:type="spellEnd"/>
      <w:r w:rsidRPr="00827F60">
        <w:rPr>
          <w:rFonts w:asciiTheme="majorHAnsi" w:hAnsiTheme="majorHAnsi"/>
          <w:lang w:val="uk-UA"/>
        </w:rPr>
        <w:t xml:space="preserve"> М-2 «ріжучий стакан» використовується в судинній хірургії для</w:t>
      </w:r>
      <w:r w:rsidR="00C32F03">
        <w:rPr>
          <w:rFonts w:asciiTheme="majorHAnsi" w:hAnsiTheme="majorHAnsi"/>
          <w:lang w:val="uk-UA"/>
        </w:rPr>
        <w:t xml:space="preserve"> безпечного видалення </w:t>
      </w:r>
      <w:proofErr w:type="spellStart"/>
      <w:r w:rsidR="00C32F03">
        <w:rPr>
          <w:rFonts w:asciiTheme="majorHAnsi" w:hAnsiTheme="majorHAnsi"/>
          <w:lang w:val="uk-UA"/>
        </w:rPr>
        <w:t>варикозно</w:t>
      </w:r>
      <w:r w:rsidRPr="00827F60">
        <w:rPr>
          <w:rFonts w:asciiTheme="majorHAnsi" w:hAnsiTheme="majorHAnsi"/>
          <w:lang w:val="uk-UA"/>
        </w:rPr>
        <w:t>розширених</w:t>
      </w:r>
      <w:proofErr w:type="spellEnd"/>
      <w:r w:rsidRPr="00827F60">
        <w:rPr>
          <w:rFonts w:asciiTheme="majorHAnsi" w:hAnsiTheme="majorHAnsi"/>
          <w:lang w:val="uk-UA"/>
        </w:rPr>
        <w:t xml:space="preserve"> вен, зокрема й таких, що мають численні рубці після запальних процесів. Цей тип </w:t>
      </w:r>
      <w:proofErr w:type="spellStart"/>
      <w:r w:rsidRPr="00827F60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827F60">
        <w:rPr>
          <w:rFonts w:asciiTheme="majorHAnsi" w:hAnsiTheme="majorHAnsi"/>
          <w:lang w:val="uk-UA"/>
        </w:rPr>
        <w:t>екстрактора</w:t>
      </w:r>
      <w:proofErr w:type="spellEnd"/>
      <w:r w:rsidRPr="00827F60">
        <w:rPr>
          <w:rFonts w:asciiTheme="majorHAnsi" w:hAnsiTheme="majorHAnsi"/>
          <w:lang w:val="uk-UA"/>
        </w:rPr>
        <w:t xml:space="preserve"> дозволяє брати ділянку вени для </w:t>
      </w:r>
      <w:proofErr w:type="spellStart"/>
      <w:r w:rsidRPr="00827F60">
        <w:rPr>
          <w:rFonts w:asciiTheme="majorHAnsi" w:hAnsiTheme="majorHAnsi"/>
          <w:lang w:val="uk-UA"/>
        </w:rPr>
        <w:t>аорто-коронарного</w:t>
      </w:r>
      <w:proofErr w:type="spellEnd"/>
      <w:r w:rsidRPr="00827F60">
        <w:rPr>
          <w:rFonts w:asciiTheme="majorHAnsi" w:hAnsiTheme="majorHAnsi"/>
          <w:lang w:val="uk-UA"/>
        </w:rPr>
        <w:t xml:space="preserve"> та інших видів шунтування. </w:t>
      </w:r>
    </w:p>
    <w:p w:rsidR="0072489A" w:rsidRPr="0072489A" w:rsidRDefault="0072489A" w:rsidP="0072489A">
      <w:pPr>
        <w:pStyle w:val="a9"/>
        <w:tabs>
          <w:tab w:val="left" w:pos="426"/>
        </w:tabs>
        <w:ind w:left="142" w:right="-236"/>
        <w:jc w:val="both"/>
        <w:rPr>
          <w:rFonts w:asciiTheme="majorHAnsi" w:hAnsiTheme="majorHAnsi"/>
          <w:lang w:val="uk-UA"/>
        </w:rPr>
      </w:pPr>
    </w:p>
    <w:p w:rsidR="00827F60" w:rsidRPr="00827F60" w:rsidRDefault="00827F60" w:rsidP="0072489A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261F62">
        <w:rPr>
          <w:rFonts w:asciiTheme="majorHAnsi" w:hAnsiTheme="majorHAnsi"/>
          <w:b/>
          <w:sz w:val="24"/>
          <w:szCs w:val="24"/>
          <w:lang w:val="uk-UA"/>
        </w:rPr>
        <w:t>Технічні характеристики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та комплектність</w:t>
      </w:r>
    </w:p>
    <w:p w:rsidR="00827F60" w:rsidRPr="00827F60" w:rsidRDefault="00CD52D8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226695</wp:posOffset>
            </wp:positionV>
            <wp:extent cx="5523230" cy="3695700"/>
            <wp:effectExtent l="19050" t="0" r="1270" b="0"/>
            <wp:wrapTopAndBottom/>
            <wp:docPr id="8" name="Рисунок 4" descr="IMG_0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89.jpg"/>
                    <pic:cNvPicPr/>
                  </pic:nvPicPr>
                  <pic:blipFill>
                    <a:blip r:embed="rId11" cstate="print"/>
                    <a:srcRect t="12750" r="17042" b="4000"/>
                    <a:stretch>
                      <a:fillRect/>
                    </a:stretch>
                  </pic:blipFill>
                  <pic:spPr>
                    <a:xfrm>
                      <a:off x="0" y="0"/>
                      <a:ext cx="552323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7F60" w:rsidRPr="00827F60">
        <w:rPr>
          <w:rFonts w:asciiTheme="majorHAnsi" w:hAnsiTheme="majorHAnsi"/>
          <w:lang w:val="uk-UA"/>
        </w:rPr>
        <w:t>виготовлено з нержавіючої сталі медичного призначення</w:t>
      </w:r>
    </w:p>
    <w:p w:rsidR="00827F60" w:rsidRPr="00827F60" w:rsidRDefault="00827F60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827F60">
        <w:rPr>
          <w:rFonts w:asciiTheme="majorHAnsi" w:hAnsiTheme="majorHAnsi"/>
          <w:lang w:val="uk-UA"/>
        </w:rPr>
        <w:t>сталевий провідник із двостороннім кріпленням для екстрактора і ручки</w:t>
      </w:r>
    </w:p>
    <w:p w:rsidR="00827F60" w:rsidRPr="00827F60" w:rsidRDefault="00827F60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827F60">
        <w:rPr>
          <w:rFonts w:asciiTheme="majorHAnsi" w:hAnsiTheme="majorHAnsi"/>
          <w:lang w:val="uk-UA"/>
        </w:rPr>
        <w:t>довжина провідника 1000 мм</w:t>
      </w:r>
    </w:p>
    <w:p w:rsidR="00827F60" w:rsidRPr="00827F60" w:rsidRDefault="00827F60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827F60">
        <w:rPr>
          <w:rFonts w:asciiTheme="majorHAnsi" w:hAnsiTheme="majorHAnsi"/>
          <w:lang w:val="uk-UA"/>
        </w:rPr>
        <w:t>діаметр провідника 1,5 мм</w:t>
      </w:r>
    </w:p>
    <w:p w:rsidR="00827F60" w:rsidRPr="00827F60" w:rsidRDefault="00DA1984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захисний металевий </w:t>
      </w:r>
      <w:r w:rsidR="00827F60" w:rsidRPr="00827F60">
        <w:rPr>
          <w:rFonts w:asciiTheme="majorHAnsi" w:hAnsiTheme="majorHAnsi"/>
          <w:lang w:val="uk-UA"/>
        </w:rPr>
        <w:t>наконечник</w:t>
      </w:r>
    </w:p>
    <w:p w:rsidR="00827F60" w:rsidRPr="00827F60" w:rsidRDefault="00827F60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827F60">
        <w:rPr>
          <w:rFonts w:asciiTheme="majorHAnsi" w:hAnsiTheme="majorHAnsi"/>
          <w:lang w:val="uk-UA"/>
        </w:rPr>
        <w:t>6 екстракторів «ріжучий стакан» діаметром 6,0; 8,0; 10,0; 12,0; 14,0; 16,0  мм</w:t>
      </w:r>
    </w:p>
    <w:p w:rsidR="00827F60" w:rsidRDefault="00827F60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827F60">
        <w:rPr>
          <w:rFonts w:asciiTheme="majorHAnsi" w:hAnsiTheme="majorHAnsi"/>
          <w:lang w:val="uk-UA"/>
        </w:rPr>
        <w:t>сталева ручка</w:t>
      </w:r>
    </w:p>
    <w:p w:rsidR="00827F60" w:rsidRPr="0072489A" w:rsidRDefault="0072489A" w:rsidP="0072489A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72489A">
        <w:rPr>
          <w:rFonts w:asciiTheme="majorHAnsi" w:hAnsiTheme="majorHAnsi"/>
          <w:lang w:val="uk-UA"/>
        </w:rPr>
        <w:t>постачається нестерильним</w:t>
      </w:r>
    </w:p>
    <w:p w:rsidR="0072489A" w:rsidRPr="00DA1984" w:rsidRDefault="0072489A" w:rsidP="0072489A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highlight w:val="yellow"/>
          <w:lang w:val="uk-UA"/>
        </w:rPr>
      </w:pPr>
    </w:p>
    <w:p w:rsidR="00827F60" w:rsidRDefault="00827F60" w:rsidP="0072489A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Застереження </w:t>
      </w:r>
    </w:p>
    <w:p w:rsidR="00DA1984" w:rsidRDefault="00DA1984" w:rsidP="0072489A">
      <w:pPr>
        <w:pStyle w:val="a9"/>
        <w:numPr>
          <w:ilvl w:val="0"/>
          <w:numId w:val="11"/>
        </w:numPr>
        <w:tabs>
          <w:tab w:val="left" w:pos="142"/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DA1984">
        <w:rPr>
          <w:rFonts w:asciiTheme="majorHAnsi" w:hAnsiTheme="majorHAnsi"/>
          <w:lang w:val="uk-UA"/>
        </w:rPr>
        <w:t>для професійного використання</w:t>
      </w:r>
    </w:p>
    <w:p w:rsidR="00DA1984" w:rsidRPr="00DA1984" w:rsidRDefault="00DA1984" w:rsidP="0072489A">
      <w:pPr>
        <w:pStyle w:val="a9"/>
        <w:numPr>
          <w:ilvl w:val="0"/>
          <w:numId w:val="11"/>
        </w:numPr>
        <w:tabs>
          <w:tab w:val="left" w:pos="142"/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DA1984">
        <w:rPr>
          <w:rFonts w:asciiTheme="majorHAnsi" w:hAnsiTheme="majorHAnsi"/>
          <w:lang w:val="uk-UA"/>
        </w:rPr>
        <w:t xml:space="preserve">обов’язково стерилізувати перед використанням </w:t>
      </w:r>
    </w:p>
    <w:p w:rsidR="00827F60" w:rsidRDefault="00827F60" w:rsidP="0072489A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b/>
          <w:sz w:val="24"/>
          <w:szCs w:val="24"/>
          <w:lang w:val="uk-UA"/>
        </w:rPr>
      </w:pPr>
    </w:p>
    <w:p w:rsidR="00827F60" w:rsidRDefault="00827F60" w:rsidP="0072489A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Застосування</w:t>
      </w:r>
    </w:p>
    <w:p w:rsidR="00A25187" w:rsidRPr="00A25187" w:rsidRDefault="00A25187" w:rsidP="0072489A">
      <w:pPr>
        <w:pStyle w:val="a9"/>
        <w:numPr>
          <w:ilvl w:val="0"/>
          <w:numId w:val="6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простерилізувати за методикою стерилізації хірургічних інструментів</w:t>
      </w:r>
    </w:p>
    <w:p w:rsidR="00A25187" w:rsidRPr="00A25187" w:rsidRDefault="00A25187" w:rsidP="0072489A">
      <w:pPr>
        <w:pStyle w:val="a9"/>
        <w:numPr>
          <w:ilvl w:val="0"/>
          <w:numId w:val="6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одягнути стерильні рукавички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lastRenderedPageBreak/>
        <w:t>прикрутити ручку до проксимального кінця провідника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 xml:space="preserve">прикрутити </w:t>
      </w:r>
      <w:r w:rsidR="00DA1984">
        <w:rPr>
          <w:rFonts w:asciiTheme="majorHAnsi" w:hAnsiTheme="majorHAnsi"/>
          <w:lang w:val="uk-UA"/>
        </w:rPr>
        <w:t xml:space="preserve">захисний </w:t>
      </w:r>
      <w:r w:rsidRPr="00A25187">
        <w:rPr>
          <w:rFonts w:asciiTheme="majorHAnsi" w:hAnsiTheme="majorHAnsi"/>
          <w:lang w:val="uk-UA"/>
        </w:rPr>
        <w:t>наконечник до дистального кінця провідника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крізь розріз у верхній ділянці виділеної вени увести в її просвіт дистальний кінець провідника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у місці зупинки наконечника зробити розріз вени і вивести дистальний кінець провідника назовні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накласти шов на дистальний кінець вени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відкрутити наконечник  від провідника</w:t>
      </w:r>
    </w:p>
    <w:p w:rsidR="00D308A9" w:rsidRPr="0072489A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72489A">
        <w:rPr>
          <w:rFonts w:asciiTheme="majorHAnsi" w:hAnsiTheme="majorHAnsi"/>
          <w:lang w:val="uk-UA"/>
        </w:rPr>
        <w:t>дібрати екстрактор відповідно до діаметра виділеної вени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lastRenderedPageBreak/>
        <w:t>прикрутити екстрактор до дистального кінця провідника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якщо виникла потреба видалити вену у зворотному напрямку – поміняти місцями ручку й екстрактор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 xml:space="preserve">прикріпити марлевий тампон чи дренаж для </w:t>
      </w:r>
      <w:proofErr w:type="spellStart"/>
      <w:r w:rsidRPr="00A25187">
        <w:rPr>
          <w:rFonts w:asciiTheme="majorHAnsi" w:hAnsiTheme="majorHAnsi"/>
          <w:lang w:val="uk-UA"/>
        </w:rPr>
        <w:t>венектомії</w:t>
      </w:r>
      <w:proofErr w:type="spellEnd"/>
      <w:r w:rsidRPr="00A25187">
        <w:rPr>
          <w:rFonts w:asciiTheme="majorHAnsi" w:hAnsiTheme="majorHAnsi"/>
          <w:lang w:val="uk-UA"/>
        </w:rPr>
        <w:t xml:space="preserve"> до </w:t>
      </w:r>
      <w:proofErr w:type="spellStart"/>
      <w:r w:rsidRPr="00A2518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A25187">
        <w:rPr>
          <w:rFonts w:asciiTheme="majorHAnsi" w:hAnsiTheme="majorHAnsi"/>
          <w:lang w:val="uk-UA"/>
        </w:rPr>
        <w:t>екстрактора</w:t>
      </w:r>
      <w:proofErr w:type="spellEnd"/>
      <w:r w:rsidRPr="00A25187">
        <w:rPr>
          <w:rFonts w:asciiTheme="majorHAnsi" w:hAnsiTheme="majorHAnsi"/>
          <w:lang w:val="uk-UA"/>
        </w:rPr>
        <w:t>, використовуючи отвори на його дистальному кінці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 xml:space="preserve">обережно тягнучи ручку </w:t>
      </w:r>
      <w:proofErr w:type="spellStart"/>
      <w:r w:rsidRPr="00A2518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A25187">
        <w:rPr>
          <w:rFonts w:asciiTheme="majorHAnsi" w:hAnsiTheme="majorHAnsi"/>
          <w:lang w:val="uk-UA"/>
        </w:rPr>
        <w:t>екстрактора</w:t>
      </w:r>
      <w:proofErr w:type="spellEnd"/>
      <w:r w:rsidRPr="00A25187">
        <w:rPr>
          <w:rFonts w:asciiTheme="majorHAnsi" w:hAnsiTheme="majorHAnsi"/>
          <w:lang w:val="uk-UA"/>
        </w:rPr>
        <w:t>, видалити вену</w:t>
      </w:r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 xml:space="preserve">від’єднати марлевий тампон чи дренаж для </w:t>
      </w:r>
      <w:proofErr w:type="spellStart"/>
      <w:r w:rsidRPr="00A25187">
        <w:rPr>
          <w:rFonts w:asciiTheme="majorHAnsi" w:hAnsiTheme="majorHAnsi"/>
          <w:lang w:val="uk-UA"/>
        </w:rPr>
        <w:t>венектомії</w:t>
      </w:r>
      <w:proofErr w:type="spellEnd"/>
      <w:r w:rsidRPr="00A25187">
        <w:rPr>
          <w:rFonts w:asciiTheme="majorHAnsi" w:hAnsiTheme="majorHAnsi"/>
          <w:lang w:val="uk-UA"/>
        </w:rPr>
        <w:t xml:space="preserve"> від </w:t>
      </w:r>
      <w:proofErr w:type="spellStart"/>
      <w:r w:rsidRPr="00A25187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A25187">
        <w:rPr>
          <w:rFonts w:asciiTheme="majorHAnsi" w:hAnsiTheme="majorHAnsi"/>
          <w:lang w:val="uk-UA"/>
        </w:rPr>
        <w:t>екстрактора</w:t>
      </w:r>
      <w:proofErr w:type="spellEnd"/>
    </w:p>
    <w:p w:rsidR="00A25187" w:rsidRPr="00A25187" w:rsidRDefault="00A25187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накласти шви на шкірні рани</w:t>
      </w:r>
    </w:p>
    <w:p w:rsidR="00A25187" w:rsidRPr="00A25187" w:rsidRDefault="00A25187" w:rsidP="0072489A">
      <w:pPr>
        <w:pStyle w:val="a9"/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CD52D8" w:rsidRPr="00A25187" w:rsidRDefault="00CD52D8" w:rsidP="0072489A">
      <w:pPr>
        <w:spacing w:after="0" w:line="240" w:lineRule="auto"/>
        <w:ind w:right="-213"/>
        <w:jc w:val="both"/>
        <w:rPr>
          <w:rFonts w:asciiTheme="majorHAnsi" w:hAnsiTheme="majorHAnsi"/>
          <w:lang w:val="uk-UA"/>
        </w:rPr>
      </w:pPr>
    </w:p>
    <w:p w:rsidR="0072489A" w:rsidRPr="0072489A" w:rsidRDefault="001B0CF2" w:rsidP="0072489A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72489A">
        <w:rPr>
          <w:rFonts w:asciiTheme="majorHAnsi" w:hAnsiTheme="majorHAnsi"/>
          <w:b/>
          <w:sz w:val="24"/>
          <w:szCs w:val="24"/>
          <w:lang w:val="uk-UA"/>
        </w:rPr>
        <w:t>Призначення</w:t>
      </w:r>
    </w:p>
    <w:p w:rsidR="001B0CF2" w:rsidRDefault="001B0CF2" w:rsidP="0072489A">
      <w:pPr>
        <w:spacing w:after="0" w:line="240" w:lineRule="auto"/>
        <w:ind w:left="142" w:right="-213" w:firstLine="284"/>
        <w:jc w:val="both"/>
        <w:rPr>
          <w:rFonts w:asciiTheme="majorHAnsi" w:hAnsiTheme="majorHAnsi"/>
          <w:lang w:val="uk-UA"/>
        </w:rPr>
      </w:pPr>
      <w:proofErr w:type="spellStart"/>
      <w:r w:rsidRPr="0072489A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72489A">
        <w:rPr>
          <w:rFonts w:asciiTheme="majorHAnsi" w:hAnsiTheme="majorHAnsi"/>
          <w:lang w:val="uk-UA"/>
        </w:rPr>
        <w:t>екстрактор</w:t>
      </w:r>
      <w:proofErr w:type="spellEnd"/>
      <w:r w:rsidRPr="0072489A">
        <w:rPr>
          <w:rFonts w:asciiTheme="majorHAnsi" w:hAnsiTheme="majorHAnsi"/>
          <w:lang w:val="uk-UA"/>
        </w:rPr>
        <w:t xml:space="preserve"> М-3 (інверсійний) використовується в судинній х</w:t>
      </w:r>
      <w:r w:rsidR="00C32F03">
        <w:rPr>
          <w:rFonts w:asciiTheme="majorHAnsi" w:hAnsiTheme="majorHAnsi"/>
          <w:lang w:val="uk-UA"/>
        </w:rPr>
        <w:t xml:space="preserve">ірургії для видалення </w:t>
      </w:r>
      <w:proofErr w:type="spellStart"/>
      <w:r w:rsidR="00C32F03">
        <w:rPr>
          <w:rFonts w:asciiTheme="majorHAnsi" w:hAnsiTheme="majorHAnsi"/>
          <w:lang w:val="uk-UA"/>
        </w:rPr>
        <w:t>варикозно</w:t>
      </w:r>
      <w:r w:rsidRPr="0072489A">
        <w:rPr>
          <w:rFonts w:asciiTheme="majorHAnsi" w:hAnsiTheme="majorHAnsi"/>
          <w:lang w:val="uk-UA"/>
        </w:rPr>
        <w:t>розширених</w:t>
      </w:r>
      <w:proofErr w:type="spellEnd"/>
      <w:r w:rsidRPr="0072489A">
        <w:rPr>
          <w:rFonts w:asciiTheme="majorHAnsi" w:hAnsiTheme="majorHAnsi"/>
          <w:lang w:val="uk-UA"/>
        </w:rPr>
        <w:t xml:space="preserve"> вен інверсійним методом. </w:t>
      </w:r>
    </w:p>
    <w:p w:rsidR="00CD52D8" w:rsidRPr="0072489A" w:rsidRDefault="00CD52D8" w:rsidP="0072489A">
      <w:pPr>
        <w:spacing w:after="0" w:line="240" w:lineRule="auto"/>
        <w:ind w:left="142" w:right="-213" w:firstLine="284"/>
        <w:jc w:val="both"/>
        <w:rPr>
          <w:rFonts w:asciiTheme="majorHAnsi" w:hAnsiTheme="majorHAnsi"/>
          <w:lang w:val="uk-UA"/>
        </w:rPr>
      </w:pPr>
    </w:p>
    <w:p w:rsidR="001B0CF2" w:rsidRPr="00827F60" w:rsidRDefault="001B0CF2" w:rsidP="0072489A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261F62">
        <w:rPr>
          <w:rFonts w:asciiTheme="majorHAnsi" w:hAnsiTheme="majorHAnsi"/>
          <w:b/>
          <w:sz w:val="24"/>
          <w:szCs w:val="24"/>
          <w:lang w:val="uk-UA"/>
        </w:rPr>
        <w:t>Технічні характеристики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та комплектність</w:t>
      </w:r>
    </w:p>
    <w:p w:rsidR="001B0CF2" w:rsidRPr="001B0CF2" w:rsidRDefault="001B0CF2" w:rsidP="00FF5089">
      <w:pPr>
        <w:pStyle w:val="a9"/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виготовлено з нержавіючої сталі медичного призначення</w:t>
      </w:r>
    </w:p>
    <w:p w:rsidR="001B0CF2" w:rsidRPr="001B0CF2" w:rsidRDefault="001B0CF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сталевий провідник із двостороннім кріпленням для екстрактора і ручки</w:t>
      </w:r>
    </w:p>
    <w:p w:rsidR="001B0CF2" w:rsidRPr="001B0CF2" w:rsidRDefault="00CD52D8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112395</wp:posOffset>
            </wp:positionV>
            <wp:extent cx="5229860" cy="3672840"/>
            <wp:effectExtent l="19050" t="0" r="8890" b="0"/>
            <wp:wrapTopAndBottom/>
            <wp:docPr id="14" name="Рисунок 9" descr="IMG_0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91.jpg"/>
                    <pic:cNvPicPr/>
                  </pic:nvPicPr>
                  <pic:blipFill>
                    <a:blip r:embed="rId12" cstate="print"/>
                    <a:srcRect l="8468" t="8274" r="7720" b="685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3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0CF2" w:rsidRPr="001B0CF2">
        <w:rPr>
          <w:rFonts w:asciiTheme="majorHAnsi" w:hAnsiTheme="majorHAnsi"/>
          <w:lang w:val="uk-UA"/>
        </w:rPr>
        <w:t>довжина провідника 1000 мм</w:t>
      </w:r>
    </w:p>
    <w:p w:rsidR="001B0CF2" w:rsidRPr="001B0CF2" w:rsidRDefault="001B0CF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діаметр провідника 1,5 мм</w:t>
      </w:r>
    </w:p>
    <w:p w:rsidR="001B0CF2" w:rsidRPr="001B0CF2" w:rsidRDefault="00DA1984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захисний металевий </w:t>
      </w:r>
      <w:r w:rsidR="001B0CF2" w:rsidRPr="001B0CF2">
        <w:rPr>
          <w:rFonts w:asciiTheme="majorHAnsi" w:hAnsiTheme="majorHAnsi"/>
          <w:lang w:val="uk-UA"/>
        </w:rPr>
        <w:t>наконечник</w:t>
      </w:r>
    </w:p>
    <w:p w:rsidR="001B0CF2" w:rsidRPr="001B0CF2" w:rsidRDefault="001B0CF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6 інверсійних екстракторів діаметром 6,0; 7,5; 9,0; 11,0; 13,0; 15,0 мм</w:t>
      </w:r>
    </w:p>
    <w:p w:rsidR="001B0CF2" w:rsidRPr="001B0CF2" w:rsidRDefault="001B0CF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сталева ручка</w:t>
      </w:r>
    </w:p>
    <w:p w:rsidR="0072489A" w:rsidRDefault="0072489A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72489A">
        <w:rPr>
          <w:rFonts w:asciiTheme="majorHAnsi" w:hAnsiTheme="majorHAnsi"/>
          <w:lang w:val="uk-UA"/>
        </w:rPr>
        <w:t>постачається нестерильним</w:t>
      </w:r>
    </w:p>
    <w:p w:rsidR="00CD52D8" w:rsidRPr="0072489A" w:rsidRDefault="00CD52D8" w:rsidP="00CD52D8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1B0CF2" w:rsidRDefault="001B0CF2" w:rsidP="00FF5089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 Застереження </w:t>
      </w:r>
    </w:p>
    <w:p w:rsidR="001B0CF2" w:rsidRPr="00C50E77" w:rsidRDefault="001B0CF2" w:rsidP="00FF5089">
      <w:pPr>
        <w:pStyle w:val="a9"/>
        <w:numPr>
          <w:ilvl w:val="0"/>
          <w:numId w:val="3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для професійного використання</w:t>
      </w:r>
    </w:p>
    <w:p w:rsidR="001B0CF2" w:rsidRDefault="001B0CF2" w:rsidP="00FF5089">
      <w:pPr>
        <w:pStyle w:val="a9"/>
        <w:numPr>
          <w:ilvl w:val="0"/>
          <w:numId w:val="3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C50E77">
        <w:rPr>
          <w:rFonts w:asciiTheme="majorHAnsi" w:hAnsiTheme="majorHAnsi"/>
          <w:lang w:val="uk-UA"/>
        </w:rPr>
        <w:t>о</w:t>
      </w:r>
      <w:r w:rsidR="00DA1984">
        <w:rPr>
          <w:rFonts w:asciiTheme="majorHAnsi" w:hAnsiTheme="majorHAnsi"/>
          <w:lang w:val="uk-UA"/>
        </w:rPr>
        <w:t xml:space="preserve">бов’язково стерилізувати перед </w:t>
      </w:r>
      <w:r w:rsidRPr="00C50E77">
        <w:rPr>
          <w:rFonts w:asciiTheme="majorHAnsi" w:hAnsiTheme="majorHAnsi"/>
          <w:lang w:val="uk-UA"/>
        </w:rPr>
        <w:t xml:space="preserve">використанням </w:t>
      </w:r>
    </w:p>
    <w:p w:rsidR="00FF5089" w:rsidRPr="00C50E77" w:rsidRDefault="00FF5089" w:rsidP="00FF5089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lang w:val="uk-UA"/>
        </w:rPr>
      </w:pPr>
    </w:p>
    <w:p w:rsidR="001B0CF2" w:rsidRDefault="001B0CF2" w:rsidP="00FF5089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Застосування</w:t>
      </w:r>
    </w:p>
    <w:p w:rsidR="00827F60" w:rsidRPr="001B0CF2" w:rsidRDefault="001B0CF2" w:rsidP="00FF5089">
      <w:pPr>
        <w:pStyle w:val="a9"/>
        <w:numPr>
          <w:ilvl w:val="0"/>
          <w:numId w:val="6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A25187">
        <w:rPr>
          <w:rFonts w:asciiTheme="majorHAnsi" w:hAnsiTheme="majorHAnsi"/>
          <w:lang w:val="uk-UA"/>
        </w:rPr>
        <w:t>простерилізувати за методикою стерилізації хірургічних інструментів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одягнути стерильні рукавички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прикрутити ручку до проксимального кінця провідника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 xml:space="preserve">прикрутити </w:t>
      </w:r>
      <w:r w:rsidR="00DA1984">
        <w:rPr>
          <w:rFonts w:asciiTheme="majorHAnsi" w:hAnsiTheme="majorHAnsi"/>
          <w:lang w:val="uk-UA"/>
        </w:rPr>
        <w:t xml:space="preserve">захисний </w:t>
      </w:r>
      <w:r w:rsidRPr="001B0CF2">
        <w:rPr>
          <w:rFonts w:asciiTheme="majorHAnsi" w:hAnsiTheme="majorHAnsi"/>
          <w:lang w:val="uk-UA"/>
        </w:rPr>
        <w:t>наконечник до дистального кінця провідника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lastRenderedPageBreak/>
        <w:t>крізь розріз у верхній ділянці виділеної вени увести в її просвіт дистальний кінець провідника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у місці зупинки наконечника зробити розріз вени і вивести дистальний кінець провідника назовні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накласти шов на дистальний кінець вени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відкрутити наконечник від провідника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дібрати екстрактор відповідно до діаметра виділеної вени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прикрутити екстрактор до дистального кінця провідника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 xml:space="preserve">якщо виникла потреба видалити вену у </w:t>
      </w:r>
      <w:r w:rsidRPr="001B0CF2">
        <w:rPr>
          <w:rFonts w:asciiTheme="majorHAnsi" w:hAnsiTheme="majorHAnsi"/>
          <w:lang w:val="uk-UA"/>
        </w:rPr>
        <w:lastRenderedPageBreak/>
        <w:t>зворотному напрямку – поміняти місцями ручку й екстрактор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надійно прикріпити кінець вени до екстрактора, використовуючи паз на його поверхні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 xml:space="preserve">прикріпити марлевий тампон чи дренаж для </w:t>
      </w:r>
      <w:proofErr w:type="spellStart"/>
      <w:r w:rsidRPr="001B0CF2">
        <w:rPr>
          <w:rFonts w:asciiTheme="majorHAnsi" w:hAnsiTheme="majorHAnsi"/>
          <w:lang w:val="uk-UA"/>
        </w:rPr>
        <w:t>венектомії</w:t>
      </w:r>
      <w:proofErr w:type="spellEnd"/>
      <w:r w:rsidRPr="001B0CF2">
        <w:rPr>
          <w:rFonts w:asciiTheme="majorHAnsi" w:hAnsiTheme="majorHAnsi"/>
          <w:lang w:val="uk-UA"/>
        </w:rPr>
        <w:t xml:space="preserve"> до </w:t>
      </w:r>
      <w:proofErr w:type="spellStart"/>
      <w:r w:rsidRPr="001B0CF2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1B0CF2">
        <w:rPr>
          <w:rFonts w:asciiTheme="majorHAnsi" w:hAnsiTheme="majorHAnsi"/>
          <w:lang w:val="uk-UA"/>
        </w:rPr>
        <w:t>екстрактора</w:t>
      </w:r>
      <w:proofErr w:type="spellEnd"/>
      <w:r w:rsidRPr="001B0CF2">
        <w:rPr>
          <w:rFonts w:asciiTheme="majorHAnsi" w:hAnsiTheme="majorHAnsi"/>
          <w:lang w:val="uk-UA"/>
        </w:rPr>
        <w:t>, використовуючи отвори на його дистальному кінці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 xml:space="preserve">обережно тягнучи ручку </w:t>
      </w:r>
      <w:proofErr w:type="spellStart"/>
      <w:r w:rsidRPr="001B0CF2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r w:rsidRPr="001B0CF2">
        <w:rPr>
          <w:rFonts w:asciiTheme="majorHAnsi" w:hAnsiTheme="majorHAnsi"/>
          <w:lang w:val="uk-UA"/>
        </w:rPr>
        <w:t>екстрактора</w:t>
      </w:r>
      <w:proofErr w:type="spellEnd"/>
      <w:r w:rsidRPr="001B0CF2">
        <w:rPr>
          <w:rFonts w:asciiTheme="majorHAnsi" w:hAnsiTheme="majorHAnsi"/>
          <w:lang w:val="uk-UA"/>
        </w:rPr>
        <w:t>, видалити вену інверсійним методом</w:t>
      </w:r>
    </w:p>
    <w:p w:rsidR="001B0CF2" w:rsidRPr="001B0CF2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 xml:space="preserve">від’єднати марлевий тампон чи дренаж для </w:t>
      </w:r>
      <w:proofErr w:type="spellStart"/>
      <w:r w:rsidRPr="001B0CF2">
        <w:rPr>
          <w:rFonts w:asciiTheme="majorHAnsi" w:hAnsiTheme="majorHAnsi"/>
          <w:lang w:val="uk-UA"/>
        </w:rPr>
        <w:t>венектомії</w:t>
      </w:r>
      <w:proofErr w:type="spellEnd"/>
      <w:r w:rsidRPr="001B0CF2">
        <w:rPr>
          <w:rFonts w:asciiTheme="majorHAnsi" w:hAnsiTheme="majorHAnsi"/>
          <w:lang w:val="uk-UA"/>
        </w:rPr>
        <w:t xml:space="preserve"> від </w:t>
      </w:r>
      <w:proofErr w:type="spellStart"/>
      <w:r w:rsidRPr="001B0CF2">
        <w:rPr>
          <w:rFonts w:asciiTheme="majorHAnsi" w:hAnsiTheme="majorHAnsi"/>
          <w:lang w:val="uk-UA"/>
        </w:rPr>
        <w:t>вен</w:t>
      </w:r>
      <w:r w:rsidR="00C32F03">
        <w:rPr>
          <w:rFonts w:asciiTheme="majorHAnsi" w:hAnsiTheme="majorHAnsi"/>
          <w:lang w:val="uk-UA"/>
        </w:rPr>
        <w:t>о</w:t>
      </w:r>
      <w:bookmarkStart w:id="0" w:name="_GoBack"/>
      <w:bookmarkEnd w:id="0"/>
      <w:r w:rsidRPr="001B0CF2">
        <w:rPr>
          <w:rFonts w:asciiTheme="majorHAnsi" w:hAnsiTheme="majorHAnsi"/>
          <w:lang w:val="uk-UA"/>
        </w:rPr>
        <w:t>екстрактора</w:t>
      </w:r>
      <w:proofErr w:type="spellEnd"/>
    </w:p>
    <w:p w:rsidR="00C50E77" w:rsidRPr="004F38D5" w:rsidRDefault="001B0CF2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lang w:val="uk-UA"/>
        </w:rPr>
      </w:pPr>
      <w:r w:rsidRPr="001B0CF2">
        <w:rPr>
          <w:rFonts w:asciiTheme="majorHAnsi" w:hAnsiTheme="majorHAnsi"/>
          <w:lang w:val="uk-UA"/>
        </w:rPr>
        <w:t>накласти шви на шкірні ран</w:t>
      </w:r>
      <w:r w:rsidR="004F38D5">
        <w:rPr>
          <w:rFonts w:asciiTheme="majorHAnsi" w:hAnsiTheme="majorHAnsi"/>
          <w:lang w:val="uk-UA"/>
        </w:rPr>
        <w:t>и</w:t>
      </w:r>
    </w:p>
    <w:sectPr w:rsidR="00C50E77" w:rsidRPr="004F38D5" w:rsidSect="0072489A">
      <w:headerReference w:type="default" r:id="rId13"/>
      <w:footerReference w:type="default" r:id="rId14"/>
      <w:pgSz w:w="16838" w:h="11906" w:orient="landscape"/>
      <w:pgMar w:top="851" w:right="539" w:bottom="1701" w:left="284" w:header="284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3D" w:rsidRDefault="00721A3D" w:rsidP="00261F62">
      <w:pPr>
        <w:spacing w:after="0" w:line="240" w:lineRule="auto"/>
      </w:pPr>
      <w:r>
        <w:separator/>
      </w:r>
    </w:p>
  </w:endnote>
  <w:endnote w:type="continuationSeparator" w:id="0">
    <w:p w:rsidR="00721A3D" w:rsidRDefault="00721A3D" w:rsidP="00261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84" w:rsidRDefault="00721A3D">
    <w:pPr>
      <w:pStyle w:val="a5"/>
    </w:pPr>
    <w:r>
      <w:rPr>
        <w:noProof/>
      </w:rPr>
      <w:pict>
        <v:group id="Group 2" o:spid="_x0000_s2049" style="position:absolute;margin-left:0;margin-top:0;width:805.3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">
          <v:rect id="Rectangle 3" o:spid="_x0000_s2052" style="position:absolute;left:374;top:14903;width:9346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" fillcolor="#4f81bd [3204]" strokecolor="#f2f2f2 [3041]" strokeweight="3pt">
            <v:shadow on="t" color="#243f60 [1604]" opacity=".5" offset="1pt"/>
            <v:textbox>
              <w:txbxContent>
                <w:sdt>
                  <w:sdtPr>
                    <w:rPr>
                      <w:color w:val="FFFFFF" w:themeColor="background1"/>
                      <w:spacing w:val="60"/>
                    </w:rPr>
                    <w:alias w:val="Адрес"/>
                    <w:id w:val="26983135"/>
                    <w:placeholder>
                      <w:docPart w:val="6E77EBAAA4794A0C9B16E2F48357B306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562F84" w:rsidRDefault="00604BC2" w:rsidP="00604BC2">
                      <w:pPr>
                        <w:pStyle w:val="a5"/>
                        <w:rPr>
                          <w:color w:val="FFFFFF" w:themeColor="background1"/>
                          <w:spacing w:val="60"/>
                        </w:rPr>
                      </w:pPr>
                      <w:r w:rsidRPr="00604BC2">
                        <w:rPr>
                          <w:color w:val="FFFFFF" w:themeColor="background1"/>
                          <w:spacing w:val="60"/>
                        </w:rPr>
                        <w:t>НВО «</w:t>
                      </w:r>
                      <w:proofErr w:type="spellStart"/>
                      <w:r w:rsidRPr="00604BC2">
                        <w:rPr>
                          <w:color w:val="FFFFFF" w:themeColor="background1"/>
                          <w:spacing w:val="60"/>
                        </w:rPr>
                        <w:t>Каммед</w:t>
                      </w:r>
                      <w:proofErr w:type="spellEnd"/>
                      <w:r w:rsidRPr="00604BC2">
                        <w:rPr>
                          <w:color w:val="FFFFFF" w:themeColor="background1"/>
                          <w:spacing w:val="60"/>
                        </w:rPr>
                        <w:t xml:space="preserve">», м. </w:t>
                      </w:r>
                      <w:proofErr w:type="spellStart"/>
                      <w:r w:rsidRPr="00604BC2">
                        <w:rPr>
                          <w:color w:val="FFFFFF" w:themeColor="background1"/>
                          <w:spacing w:val="60"/>
                        </w:rPr>
                        <w:t>Кам</w:t>
                      </w:r>
                      <w:proofErr w:type="gramStart"/>
                      <w:r w:rsidRPr="00604BC2">
                        <w:rPr>
                          <w:color w:val="FFFFFF" w:themeColor="background1"/>
                          <w:spacing w:val="60"/>
                        </w:rPr>
                        <w:t>`я</w:t>
                      </w:r>
                      <w:proofErr w:type="gramEnd"/>
                      <w:r w:rsidRPr="00604BC2">
                        <w:rPr>
                          <w:color w:val="FFFFFF" w:themeColor="background1"/>
                          <w:spacing w:val="60"/>
                        </w:rPr>
                        <w:t>нець-Подільський</w:t>
                      </w:r>
                      <w:proofErr w:type="spellEnd"/>
                      <w:r w:rsidRPr="00604BC2">
                        <w:rPr>
                          <w:color w:val="FFFFFF" w:themeColor="background1"/>
                          <w:spacing w:val="60"/>
                        </w:rPr>
                        <w:t xml:space="preserve">, </w:t>
                      </w:r>
                      <w:proofErr w:type="spellStart"/>
                      <w:r w:rsidRPr="00604BC2">
                        <w:rPr>
                          <w:color w:val="FFFFFF" w:themeColor="background1"/>
                          <w:spacing w:val="60"/>
                        </w:rPr>
                        <w:t>Крип`якевича</w:t>
                      </w:r>
                      <w:proofErr w:type="spellEnd"/>
                      <w:r w:rsidRPr="00604BC2">
                        <w:rPr>
                          <w:color w:val="FFFFFF" w:themeColor="background1"/>
                          <w:spacing w:val="60"/>
                        </w:rPr>
                        <w:t xml:space="preserve"> 3</w:t>
                      </w:r>
                      <w:r>
                        <w:rPr>
                          <w:color w:val="FFFFFF" w:themeColor="background1"/>
                          <w:spacing w:val="60"/>
                          <w:lang w:val="uk-UA"/>
                        </w:rPr>
                        <w:t>, Україна 32300</w:t>
                      </w:r>
                    </w:p>
                  </w:sdtContent>
                </w:sdt>
                <w:p w:rsidR="00562F84" w:rsidRDefault="00562F84">
                  <w:pPr>
                    <w:pStyle w:val="a3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Rectangle 4" o:spid="_x0000_s2051" style="position:absolute;left:9763;top:14903;width:2102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" fillcolor="#4f81bd [3204]" strokecolor="#f2f2f2 [3041]" strokeweight="3pt">
            <v:shadow on="t" color="#243f60 [1604]" opacity=".5" offset="1pt"/>
            <v:textbox>
              <w:txbxContent>
                <w:p w:rsidR="00562F84" w:rsidRPr="00604BC2" w:rsidRDefault="00604BC2">
                  <w:pPr>
                    <w:pStyle w:val="a5"/>
                    <w:rPr>
                      <w:color w:val="FFFFFF" w:themeColor="background1"/>
                      <w:lang w:val="uk-UA"/>
                    </w:rPr>
                  </w:pPr>
                  <w:r>
                    <w:rPr>
                      <w:color w:val="FFFFFF" w:themeColor="background1"/>
                      <w:lang w:val="uk-UA"/>
                    </w:rPr>
                    <w:t>(03849) 3-27-02</w:t>
                  </w:r>
                </w:p>
              </w:txbxContent>
            </v:textbox>
          </v:rect>
          <v:rect id="Rectangle 5" o:spid="_x0000_s2050" style="position:absolute;left:321;top:14850;width:11601;height:5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3D" w:rsidRDefault="00721A3D" w:rsidP="00261F62">
      <w:pPr>
        <w:spacing w:after="0" w:line="240" w:lineRule="auto"/>
      </w:pPr>
      <w:r>
        <w:separator/>
      </w:r>
    </w:p>
  </w:footnote>
  <w:footnote w:type="continuationSeparator" w:id="0">
    <w:p w:rsidR="00721A3D" w:rsidRDefault="00721A3D" w:rsidP="00261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CE" w:rsidRPr="00562F84" w:rsidRDefault="008136CE" w:rsidP="00562F84">
    <w:pPr>
      <w:pStyle w:val="a3"/>
      <w:ind w:right="282"/>
      <w:rPr>
        <w:u w:val="double"/>
      </w:rPr>
    </w:pPr>
    <w:r w:rsidRPr="00562F84">
      <w:rPr>
        <w:noProof/>
        <w:u w:val="double"/>
      </w:rPr>
      <w:drawing>
        <wp:inline distT="0" distB="0" distL="0" distR="0">
          <wp:extent cx="3240617" cy="307558"/>
          <wp:effectExtent l="19050" t="0" r="0" b="0"/>
          <wp:docPr id="7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5323" r="5366"/>
                  <a:stretch>
                    <a:fillRect/>
                  </a:stretch>
                </pic:blipFill>
                <pic:spPr bwMode="auto">
                  <a:xfrm>
                    <a:off x="0" y="0"/>
                    <a:ext cx="3242493" cy="3077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04316"/>
    <w:multiLevelType w:val="hybridMultilevel"/>
    <w:tmpl w:val="B3DEBB06"/>
    <w:lvl w:ilvl="0" w:tplc="108AE668">
      <w:start w:val="1"/>
      <w:numFmt w:val="decimal"/>
      <w:lvlText w:val="%1."/>
      <w:lvlJc w:val="left"/>
      <w:pPr>
        <w:ind w:left="284" w:firstLine="76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F2560"/>
    <w:multiLevelType w:val="hybridMultilevel"/>
    <w:tmpl w:val="3818797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7072C"/>
    <w:multiLevelType w:val="multilevel"/>
    <w:tmpl w:val="D07CD43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52" w:hanging="7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9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9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E5F71BE"/>
    <w:multiLevelType w:val="hybridMultilevel"/>
    <w:tmpl w:val="EBF22ACA"/>
    <w:lvl w:ilvl="0" w:tplc="6A36FFF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58B195A"/>
    <w:multiLevelType w:val="hybridMultilevel"/>
    <w:tmpl w:val="3F5AB596"/>
    <w:lvl w:ilvl="0" w:tplc="1DE66904">
      <w:start w:val="1"/>
      <w:numFmt w:val="decimal"/>
      <w:lvlText w:val="%1."/>
      <w:lvlJc w:val="left"/>
      <w:pPr>
        <w:ind w:left="720" w:hanging="323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6310A"/>
    <w:multiLevelType w:val="hybridMultilevel"/>
    <w:tmpl w:val="181E8A0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5211D"/>
    <w:multiLevelType w:val="hybridMultilevel"/>
    <w:tmpl w:val="373C7E36"/>
    <w:lvl w:ilvl="0" w:tplc="6A36FFF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67B60CB5"/>
    <w:multiLevelType w:val="hybridMultilevel"/>
    <w:tmpl w:val="57303E9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C35862"/>
    <w:multiLevelType w:val="hybridMultilevel"/>
    <w:tmpl w:val="CFC67B6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1F62"/>
    <w:rsid w:val="001B0CF2"/>
    <w:rsid w:val="00223F5E"/>
    <w:rsid w:val="00236B71"/>
    <w:rsid w:val="002560EE"/>
    <w:rsid w:val="00261F62"/>
    <w:rsid w:val="0040796F"/>
    <w:rsid w:val="00476D89"/>
    <w:rsid w:val="00485337"/>
    <w:rsid w:val="004F38D5"/>
    <w:rsid w:val="004F3C9B"/>
    <w:rsid w:val="00515ECB"/>
    <w:rsid w:val="00562F84"/>
    <w:rsid w:val="00604BC2"/>
    <w:rsid w:val="00684832"/>
    <w:rsid w:val="00692581"/>
    <w:rsid w:val="00721A3D"/>
    <w:rsid w:val="0072489A"/>
    <w:rsid w:val="008136CE"/>
    <w:rsid w:val="00827E2F"/>
    <w:rsid w:val="00827F60"/>
    <w:rsid w:val="008538FD"/>
    <w:rsid w:val="00890D5E"/>
    <w:rsid w:val="008E66E1"/>
    <w:rsid w:val="00A04018"/>
    <w:rsid w:val="00A20F43"/>
    <w:rsid w:val="00A25187"/>
    <w:rsid w:val="00B95F59"/>
    <w:rsid w:val="00BB4C08"/>
    <w:rsid w:val="00BB7A49"/>
    <w:rsid w:val="00C32F03"/>
    <w:rsid w:val="00C5047B"/>
    <w:rsid w:val="00C50E77"/>
    <w:rsid w:val="00CD52D8"/>
    <w:rsid w:val="00CE11AB"/>
    <w:rsid w:val="00D308A9"/>
    <w:rsid w:val="00DA1984"/>
    <w:rsid w:val="00E53C11"/>
    <w:rsid w:val="00F222CB"/>
    <w:rsid w:val="00FF5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E77EBAAA4794A0C9B16E2F48357B3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0AD964-6333-4FC7-9306-B31BBE5A47DD}"/>
      </w:docPartPr>
      <w:docPartBody>
        <w:p w:rsidR="00695D9E" w:rsidRDefault="003F7B4F" w:rsidP="003F7B4F">
          <w:pPr>
            <w:pStyle w:val="6E77EBAAA4794A0C9B16E2F48357B306"/>
          </w:pPr>
          <w:r>
            <w:rPr>
              <w:color w:val="FFFFFF" w:themeColor="background1"/>
              <w:spacing w:val="60"/>
            </w:rPr>
            <w:t>[Введите 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7B4F"/>
    <w:rsid w:val="0022751C"/>
    <w:rsid w:val="003F7B4F"/>
    <w:rsid w:val="004D0E2D"/>
    <w:rsid w:val="00695D9E"/>
    <w:rsid w:val="00852679"/>
    <w:rsid w:val="00BD5C00"/>
    <w:rsid w:val="00EF2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8B38576FCD24498AA70A5231B3FD682">
    <w:name w:val="08B38576FCD24498AA70A5231B3FD682"/>
    <w:rsid w:val="003F7B4F"/>
  </w:style>
  <w:style w:type="paragraph" w:customStyle="1" w:styleId="DB5099923C6A4EED84D25096E7A3F20A">
    <w:name w:val="DB5099923C6A4EED84D25096E7A3F20A"/>
    <w:rsid w:val="003F7B4F"/>
  </w:style>
  <w:style w:type="paragraph" w:customStyle="1" w:styleId="2A24237BA2FA48E580C557B89734AA84">
    <w:name w:val="2A24237BA2FA48E580C557B89734AA84"/>
    <w:rsid w:val="003F7B4F"/>
  </w:style>
  <w:style w:type="paragraph" w:customStyle="1" w:styleId="546322A75C474A5BB18470D45CC4CE80">
    <w:name w:val="546322A75C474A5BB18470D45CC4CE80"/>
    <w:rsid w:val="003F7B4F"/>
  </w:style>
  <w:style w:type="paragraph" w:customStyle="1" w:styleId="559A50061BF846CC986102AE2182A081">
    <w:name w:val="559A50061BF846CC986102AE2182A081"/>
    <w:rsid w:val="003F7B4F"/>
  </w:style>
  <w:style w:type="paragraph" w:customStyle="1" w:styleId="6E77EBAAA4794A0C9B16E2F48357B306">
    <w:name w:val="6E77EBAAA4794A0C9B16E2F48357B306"/>
    <w:rsid w:val="003F7B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НВО «Каммед», м. Кам`янець-Подільський, Крип`якевича 3, Україна 32300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81E14D-9298-463B-9D96-1122BC24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Nataly</cp:lastModifiedBy>
  <cp:revision>5</cp:revision>
  <cp:lastPrinted>2017-01-30T13:59:00Z</cp:lastPrinted>
  <dcterms:created xsi:type="dcterms:W3CDTF">2017-01-31T09:11:00Z</dcterms:created>
  <dcterms:modified xsi:type="dcterms:W3CDTF">2020-09-10T10:09:00Z</dcterms:modified>
</cp:coreProperties>
</file>